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9FA" w:rsidRPr="000939FA" w:rsidRDefault="000939FA" w:rsidP="000939FA">
      <w:pPr>
        <w:jc w:val="center"/>
        <w:rPr>
          <w:b/>
          <w:bCs/>
          <w:sz w:val="32"/>
          <w:szCs w:val="32"/>
        </w:rPr>
      </w:pPr>
      <w:r w:rsidRPr="000939FA">
        <w:rPr>
          <w:rFonts w:hint="eastAsia"/>
          <w:b/>
          <w:bCs/>
          <w:sz w:val="32"/>
          <w:szCs w:val="32"/>
        </w:rPr>
        <w:t>课题组成员培训学习记录</w:t>
      </w:r>
    </w:p>
    <w:tbl>
      <w:tblPr>
        <w:tblStyle w:val="a3"/>
        <w:tblpPr w:leftFromText="180" w:rightFromText="180" w:vertAnchor="page" w:horzAnchor="margin" w:tblpY="2281"/>
        <w:tblOverlap w:val="never"/>
        <w:tblW w:w="8414" w:type="dxa"/>
        <w:tblLayout w:type="fixed"/>
        <w:tblLook w:val="04A0"/>
      </w:tblPr>
      <w:tblGrid>
        <w:gridCol w:w="1242"/>
        <w:gridCol w:w="1546"/>
        <w:gridCol w:w="1148"/>
        <w:gridCol w:w="1417"/>
        <w:gridCol w:w="3061"/>
      </w:tblGrid>
      <w:tr w:rsidR="000939FA" w:rsidTr="0039404A">
        <w:tc>
          <w:tcPr>
            <w:tcW w:w="1242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546" w:type="dxa"/>
          </w:tcPr>
          <w:p w:rsidR="000939FA" w:rsidRDefault="000939FA" w:rsidP="00B134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2018.</w:t>
            </w:r>
            <w:r w:rsidR="00CB2A68">
              <w:rPr>
                <w:rFonts w:hint="eastAsia"/>
                <w:sz w:val="28"/>
                <w:szCs w:val="28"/>
              </w:rPr>
              <w:t>10.</w:t>
            </w:r>
            <w:r w:rsidR="00B134CD">
              <w:rPr>
                <w:rFonts w:hint="eastAsia"/>
                <w:sz w:val="28"/>
                <w:szCs w:val="28"/>
              </w:rPr>
              <w:t>29</w:t>
            </w:r>
          </w:p>
        </w:tc>
        <w:tc>
          <w:tcPr>
            <w:tcW w:w="1148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主题</w:t>
            </w:r>
          </w:p>
        </w:tc>
        <w:tc>
          <w:tcPr>
            <w:tcW w:w="4478" w:type="dxa"/>
            <w:gridSpan w:val="2"/>
          </w:tcPr>
          <w:p w:rsidR="000939FA" w:rsidRDefault="0039404A" w:rsidP="00CB2A6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班主任班级管理的艺术</w:t>
            </w:r>
          </w:p>
        </w:tc>
      </w:tr>
      <w:tr w:rsidR="000939FA" w:rsidTr="0039404A">
        <w:tc>
          <w:tcPr>
            <w:tcW w:w="1242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主持人</w:t>
            </w:r>
          </w:p>
        </w:tc>
        <w:tc>
          <w:tcPr>
            <w:tcW w:w="1546" w:type="dxa"/>
          </w:tcPr>
          <w:p w:rsidR="000939FA" w:rsidRDefault="0039404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夏桂荣</w:t>
            </w:r>
          </w:p>
        </w:tc>
        <w:tc>
          <w:tcPr>
            <w:tcW w:w="1148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主讲人</w:t>
            </w:r>
          </w:p>
        </w:tc>
        <w:tc>
          <w:tcPr>
            <w:tcW w:w="4478" w:type="dxa"/>
            <w:gridSpan w:val="2"/>
          </w:tcPr>
          <w:p w:rsidR="000939FA" w:rsidRDefault="0039404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何欢兰</w:t>
            </w:r>
          </w:p>
        </w:tc>
      </w:tr>
      <w:tr w:rsidR="000939FA" w:rsidTr="0039404A">
        <w:tc>
          <w:tcPr>
            <w:tcW w:w="1242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694" w:type="dxa"/>
            <w:gridSpan w:val="2"/>
          </w:tcPr>
          <w:p w:rsidR="000939FA" w:rsidRDefault="0039404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  <w:r>
              <w:rPr>
                <w:rFonts w:hint="eastAsia"/>
                <w:sz w:val="28"/>
                <w:szCs w:val="28"/>
              </w:rPr>
              <w:t>楼电教室</w:t>
            </w:r>
          </w:p>
        </w:tc>
        <w:tc>
          <w:tcPr>
            <w:tcW w:w="1417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参会人数</w:t>
            </w:r>
          </w:p>
        </w:tc>
        <w:tc>
          <w:tcPr>
            <w:tcW w:w="3061" w:type="dxa"/>
          </w:tcPr>
          <w:p w:rsidR="000939FA" w:rsidRDefault="0039404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所有新班主任＋青骨干</w:t>
            </w:r>
          </w:p>
        </w:tc>
      </w:tr>
      <w:tr w:rsidR="000939FA" w:rsidTr="00CB2A68">
        <w:trPr>
          <w:trHeight w:val="8641"/>
        </w:trPr>
        <w:tc>
          <w:tcPr>
            <w:tcW w:w="1242" w:type="dxa"/>
          </w:tcPr>
          <w:p w:rsidR="000939FA" w:rsidRDefault="000939FA" w:rsidP="000939FA">
            <w:pPr>
              <w:rPr>
                <w:sz w:val="28"/>
                <w:szCs w:val="28"/>
              </w:rPr>
            </w:pPr>
          </w:p>
          <w:p w:rsidR="000939FA" w:rsidRDefault="000939FA" w:rsidP="000939FA">
            <w:pPr>
              <w:rPr>
                <w:sz w:val="28"/>
                <w:szCs w:val="28"/>
              </w:rPr>
            </w:pPr>
          </w:p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</w:t>
            </w:r>
          </w:p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内容</w:t>
            </w:r>
          </w:p>
        </w:tc>
        <w:tc>
          <w:tcPr>
            <w:tcW w:w="7172" w:type="dxa"/>
            <w:gridSpan w:val="4"/>
          </w:tcPr>
          <w:p w:rsidR="000939FA" w:rsidRDefault="0039404A" w:rsidP="0039404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班主任的工作艺术</w:t>
            </w:r>
          </w:p>
          <w:p w:rsidR="0039404A" w:rsidRDefault="0039404A" w:rsidP="0039404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一、班主任工作艺术之源</w:t>
            </w:r>
          </w:p>
          <w:p w:rsidR="0039404A" w:rsidRDefault="0039404A" w:rsidP="0039404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1.</w:t>
            </w:r>
            <w:r>
              <w:rPr>
                <w:rFonts w:hint="eastAsia"/>
                <w:sz w:val="28"/>
                <w:szCs w:val="28"/>
              </w:rPr>
              <w:t>源于对班主任工作的热爱</w:t>
            </w:r>
          </w:p>
          <w:p w:rsidR="0039404A" w:rsidRDefault="0039404A" w:rsidP="0039404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2.</w:t>
            </w:r>
            <w:r>
              <w:rPr>
                <w:rFonts w:hint="eastAsia"/>
                <w:sz w:val="28"/>
                <w:szCs w:val="28"/>
              </w:rPr>
              <w:t>源于对班主任工作趣味的追求</w:t>
            </w:r>
          </w:p>
          <w:p w:rsidR="0039404A" w:rsidRDefault="0039404A" w:rsidP="0039404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二、班主任工作艺术之力</w:t>
            </w:r>
          </w:p>
          <w:p w:rsidR="0039404A" w:rsidRDefault="0039404A" w:rsidP="0039404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1.</w:t>
            </w:r>
            <w:r>
              <w:rPr>
                <w:rFonts w:hint="eastAsia"/>
                <w:sz w:val="28"/>
                <w:szCs w:val="28"/>
              </w:rPr>
              <w:t>理论学习：理论素养、开拓视野、弥补不足、向对手学、向高手学、向周围人学</w:t>
            </w:r>
          </w:p>
          <w:p w:rsidR="0039404A" w:rsidRDefault="0039404A" w:rsidP="0039404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2.</w:t>
            </w:r>
            <w:r>
              <w:rPr>
                <w:rFonts w:hint="eastAsia"/>
                <w:sz w:val="28"/>
                <w:szCs w:val="28"/>
              </w:rPr>
              <w:t>参加培训：相互促进、利人利己、培训之外（广交朋友）、沉淀人生</w:t>
            </w:r>
          </w:p>
          <w:p w:rsidR="0039404A" w:rsidRDefault="0039404A" w:rsidP="0039404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三、班主任工作艺术之途</w:t>
            </w:r>
          </w:p>
          <w:p w:rsidR="0039404A" w:rsidRDefault="0039404A" w:rsidP="0039404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1.</w:t>
            </w:r>
            <w:r>
              <w:rPr>
                <w:rFonts w:hint="eastAsia"/>
                <w:sz w:val="28"/>
                <w:szCs w:val="28"/>
              </w:rPr>
              <w:t>开展富有创意的班级活动</w:t>
            </w:r>
          </w:p>
          <w:p w:rsidR="0039404A" w:rsidRDefault="0039404A" w:rsidP="003940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2.</w:t>
            </w:r>
            <w:r>
              <w:rPr>
                <w:rFonts w:hint="eastAsia"/>
                <w:sz w:val="28"/>
                <w:szCs w:val="28"/>
              </w:rPr>
              <w:t>班主任对家长群的建设</w:t>
            </w:r>
          </w:p>
        </w:tc>
      </w:tr>
      <w:tr w:rsidR="000939FA" w:rsidTr="00CB2A68">
        <w:trPr>
          <w:trHeight w:val="5769"/>
        </w:trPr>
        <w:tc>
          <w:tcPr>
            <w:tcW w:w="1242" w:type="dxa"/>
          </w:tcPr>
          <w:p w:rsidR="000939FA" w:rsidRDefault="000939FA" w:rsidP="000939FA">
            <w:pPr>
              <w:rPr>
                <w:sz w:val="28"/>
                <w:szCs w:val="28"/>
              </w:rPr>
            </w:pPr>
          </w:p>
          <w:p w:rsidR="000939FA" w:rsidRDefault="000939FA" w:rsidP="000939FA">
            <w:pPr>
              <w:rPr>
                <w:sz w:val="28"/>
                <w:szCs w:val="28"/>
              </w:rPr>
            </w:pPr>
          </w:p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</w:p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</w:t>
            </w:r>
          </w:p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收获</w:t>
            </w:r>
          </w:p>
        </w:tc>
        <w:tc>
          <w:tcPr>
            <w:tcW w:w="7172" w:type="dxa"/>
            <w:gridSpan w:val="4"/>
          </w:tcPr>
          <w:p w:rsidR="000939FA" w:rsidRDefault="000939FA" w:rsidP="000939FA">
            <w:pPr>
              <w:rPr>
                <w:sz w:val="28"/>
                <w:szCs w:val="28"/>
              </w:rPr>
            </w:pPr>
          </w:p>
          <w:p w:rsidR="000939FA" w:rsidRDefault="0039404A" w:rsidP="000939F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通过何欢兰名班主任的讲解，使我明白，作为一名班主任，你要善于学习、善于总结、善于思考、善于创新、善于利用资源</w:t>
            </w:r>
            <w:r w:rsidR="00DE3E81">
              <w:rPr>
                <w:rFonts w:hint="eastAsia"/>
                <w:sz w:val="28"/>
                <w:szCs w:val="28"/>
              </w:rPr>
              <w:t>。</w:t>
            </w:r>
            <w:r>
              <w:rPr>
                <w:rFonts w:hint="eastAsia"/>
                <w:sz w:val="28"/>
                <w:szCs w:val="28"/>
              </w:rPr>
              <w:t>要真正的培养人，俗话说培养一名高材生很有意义，但是培养一名问题学生一样有意义。在她的班级活动管理中，让我印象最为深刻的是“三面墙”，分别是天花（放置着学们的梦想）、侧墙（张贴着学生们好词好句好书）、走廊墙（放着别人的希望，闲置不用的文物书送给别人）。这些都是展示着学生们的创意、学们的喜爱之物，关怀。立德树人，完全的树立着学生正确的人生价值。很是值得学习。</w:t>
            </w:r>
          </w:p>
          <w:p w:rsidR="000939FA" w:rsidRDefault="000939FA" w:rsidP="000939FA">
            <w:pPr>
              <w:rPr>
                <w:sz w:val="28"/>
                <w:szCs w:val="28"/>
              </w:rPr>
            </w:pPr>
          </w:p>
          <w:p w:rsidR="000939FA" w:rsidRDefault="000939FA" w:rsidP="000939FA">
            <w:pPr>
              <w:ind w:firstLineChars="1600" w:firstLine="4480"/>
              <w:rPr>
                <w:rFonts w:hint="eastAsia"/>
                <w:sz w:val="28"/>
                <w:szCs w:val="28"/>
              </w:rPr>
            </w:pPr>
          </w:p>
          <w:p w:rsidR="000939FA" w:rsidRDefault="000939FA" w:rsidP="000939FA">
            <w:pPr>
              <w:ind w:firstLineChars="1600" w:firstLine="44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签名：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戴治敏</w:t>
            </w:r>
          </w:p>
        </w:tc>
      </w:tr>
    </w:tbl>
    <w:p w:rsidR="000939FA" w:rsidRDefault="000939FA"/>
    <w:p w:rsidR="00290A96" w:rsidRDefault="00290A96" w:rsidP="000939FA">
      <w:pPr>
        <w:rPr>
          <w:b/>
          <w:bCs/>
          <w:sz w:val="36"/>
          <w:szCs w:val="36"/>
        </w:rPr>
      </w:pPr>
    </w:p>
    <w:sectPr w:rsidR="00290A96" w:rsidSect="00290A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3F541FC2"/>
    <w:rsid w:val="000939FA"/>
    <w:rsid w:val="00290A96"/>
    <w:rsid w:val="0039404A"/>
    <w:rsid w:val="00B134CD"/>
    <w:rsid w:val="00CB2A68"/>
    <w:rsid w:val="00CF2E1C"/>
    <w:rsid w:val="00DE3E81"/>
    <w:rsid w:val="0C712A6F"/>
    <w:rsid w:val="14FD2304"/>
    <w:rsid w:val="3E07796F"/>
    <w:rsid w:val="3F541FC2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0A96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290A9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Char"/>
    <w:qFormat/>
    <w:rsid w:val="000939FA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rsid w:val="000939FA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11</TotalTime>
  <Pages>2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huahua</dc:creator>
  <cp:lastModifiedBy>Administrator</cp:lastModifiedBy>
  <cp:revision>2</cp:revision>
  <dcterms:created xsi:type="dcterms:W3CDTF">2018-10-30T12:46:00Z</dcterms:created>
  <dcterms:modified xsi:type="dcterms:W3CDTF">2018-10-30T12:46:00Z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